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ascii="黑体" w:hAnsi="黑体" w:eastAsia="黑体"/>
          <w:color w:val="auto"/>
          <w:sz w:val="32"/>
          <w:szCs w:val="44"/>
        </w:rPr>
      </w:pPr>
      <w:bookmarkStart w:id="0" w:name="_GoBack"/>
      <w:r>
        <w:rPr>
          <w:rStyle w:val="7"/>
          <w:rFonts w:ascii="黑体" w:hAnsi="黑体" w:eastAsia="黑体"/>
          <w:color w:val="auto"/>
          <w:sz w:val="32"/>
          <w:szCs w:val="44"/>
        </w:rPr>
        <w:t>中国土工合成材料工程协会</w:t>
      </w:r>
    </w:p>
    <w:p>
      <w:pPr>
        <w:jc w:val="center"/>
        <w:rPr>
          <w:rStyle w:val="7"/>
          <w:rFonts w:ascii="黑体" w:hAnsi="黑体" w:eastAsia="黑体"/>
          <w:color w:val="auto"/>
          <w:sz w:val="32"/>
          <w:szCs w:val="44"/>
        </w:rPr>
      </w:pPr>
      <w:r>
        <w:rPr>
          <w:rStyle w:val="7"/>
          <w:rFonts w:ascii="黑体" w:hAnsi="黑体" w:eastAsia="黑体"/>
          <w:color w:val="auto"/>
          <w:sz w:val="32"/>
          <w:szCs w:val="44"/>
        </w:rPr>
        <w:t>关于</w:t>
      </w:r>
      <w:r>
        <w:rPr>
          <w:rStyle w:val="7"/>
          <w:rFonts w:hint="eastAsia" w:ascii="黑体" w:hAnsi="黑体" w:eastAsia="黑体"/>
          <w:color w:val="auto"/>
          <w:sz w:val="32"/>
          <w:szCs w:val="44"/>
        </w:rPr>
        <w:t>“</w:t>
      </w:r>
      <w:r>
        <w:rPr>
          <w:rStyle w:val="7"/>
          <w:rFonts w:ascii="黑体" w:hAnsi="黑体" w:eastAsia="黑体"/>
          <w:color w:val="auto"/>
          <w:sz w:val="32"/>
          <w:szCs w:val="44"/>
        </w:rPr>
        <w:t>新冠疫情</w:t>
      </w:r>
      <w:r>
        <w:rPr>
          <w:rStyle w:val="7"/>
          <w:rFonts w:hint="eastAsia" w:ascii="黑体" w:hAnsi="黑体" w:eastAsia="黑体"/>
          <w:color w:val="auto"/>
          <w:sz w:val="32"/>
          <w:szCs w:val="44"/>
        </w:rPr>
        <w:t>”</w:t>
      </w:r>
      <w:r>
        <w:rPr>
          <w:rStyle w:val="7"/>
          <w:rFonts w:ascii="黑体" w:hAnsi="黑体" w:eastAsia="黑体"/>
          <w:color w:val="auto"/>
          <w:sz w:val="32"/>
          <w:szCs w:val="44"/>
        </w:rPr>
        <w:t>对中国土工合成材料行业企业影响调查问卷</w:t>
      </w:r>
    </w:p>
    <w:bookmarkEnd w:id="0"/>
    <w:p>
      <w:pPr>
        <w:spacing w:line="360" w:lineRule="auto"/>
        <w:ind w:firstLine="480" w:firstLineChars="200"/>
        <w:rPr>
          <w:rStyle w:val="7"/>
          <w:color w:val="auto"/>
          <w:sz w:val="24"/>
          <w:szCs w:val="28"/>
        </w:rPr>
      </w:pPr>
      <w:r>
        <w:rPr>
          <w:rStyle w:val="7"/>
          <w:color w:val="auto"/>
          <w:sz w:val="24"/>
          <w:szCs w:val="28"/>
        </w:rPr>
        <w:t>新型冠状病毒感染的肺炎疫情对于中国土工合成材料行业影响程度如何？企业面临哪些具体压力和风险？企业如何应对？对于政府及行业协会有着怎样的建议？为此，</w:t>
      </w:r>
      <w:r>
        <w:rPr>
          <w:rStyle w:val="7"/>
          <w:rFonts w:hint="eastAsia"/>
          <w:color w:val="auto"/>
          <w:sz w:val="24"/>
          <w:szCs w:val="28"/>
        </w:rPr>
        <w:t>协会</w:t>
      </w:r>
      <w:r>
        <w:rPr>
          <w:rStyle w:val="7"/>
          <w:color w:val="auto"/>
          <w:sz w:val="24"/>
          <w:szCs w:val="28"/>
        </w:rPr>
        <w:t>发布</w:t>
      </w:r>
      <w:r>
        <w:rPr>
          <w:rStyle w:val="7"/>
          <w:rFonts w:hint="eastAsia"/>
          <w:color w:val="auto"/>
          <w:sz w:val="24"/>
          <w:szCs w:val="28"/>
        </w:rPr>
        <w:t>此次</w:t>
      </w:r>
      <w:r>
        <w:rPr>
          <w:rStyle w:val="7"/>
          <w:color w:val="auto"/>
          <w:sz w:val="24"/>
          <w:szCs w:val="28"/>
        </w:rPr>
        <w:t>疫情对于中国土工合成材料行业企业影响的调查问卷，希望能够追踪到企业最新的生产复工状况</w:t>
      </w:r>
      <w:r>
        <w:rPr>
          <w:rStyle w:val="7"/>
          <w:rFonts w:hint="eastAsia"/>
          <w:color w:val="auto"/>
          <w:sz w:val="24"/>
          <w:szCs w:val="28"/>
        </w:rPr>
        <w:t>、</w:t>
      </w:r>
      <w:r>
        <w:rPr>
          <w:rStyle w:val="7"/>
          <w:color w:val="auto"/>
          <w:sz w:val="24"/>
          <w:szCs w:val="28"/>
        </w:rPr>
        <w:t>以及企业应对疫情方面的真实诉求。</w:t>
      </w:r>
    </w:p>
    <w:p>
      <w:pPr>
        <w:spacing w:line="360" w:lineRule="auto"/>
        <w:ind w:firstLine="480" w:firstLineChars="200"/>
        <w:rPr>
          <w:rStyle w:val="7"/>
          <w:rFonts w:eastAsia="黑体"/>
          <w:color w:val="auto"/>
          <w:sz w:val="24"/>
          <w:szCs w:val="22"/>
        </w:rPr>
      </w:pPr>
      <w:r>
        <w:rPr>
          <w:rStyle w:val="7"/>
          <w:rFonts w:hint="eastAsia" w:eastAsia="黑体"/>
          <w:color w:val="auto"/>
          <w:sz w:val="24"/>
          <w:szCs w:val="22"/>
          <w:lang w:val="en-US" w:eastAsia="zh-CN"/>
        </w:rPr>
        <w:t>1、</w:t>
      </w:r>
      <w:r>
        <w:rPr>
          <w:rStyle w:val="7"/>
          <w:rFonts w:eastAsia="黑体"/>
          <w:color w:val="auto"/>
          <w:sz w:val="24"/>
          <w:szCs w:val="22"/>
        </w:rPr>
        <w:t>企业名称</w:t>
      </w:r>
      <w:r>
        <w:rPr>
          <w:rStyle w:val="7"/>
          <w:rFonts w:hint="eastAsia" w:ascii="宋体" w:hAnsi="宋体" w:eastAsia="宋体" w:cs="宋体"/>
          <w:color w:val="auto"/>
          <w:sz w:val="24"/>
          <w:lang w:eastAsia="zh-CN"/>
        </w:rPr>
        <w:t>_________</w:t>
      </w:r>
    </w:p>
    <w:p>
      <w:pPr>
        <w:spacing w:line="360" w:lineRule="auto"/>
        <w:ind w:firstLine="480" w:firstLineChars="200"/>
        <w:rPr>
          <w:rStyle w:val="7"/>
          <w:rFonts w:hint="eastAsia" w:eastAsia="黑体"/>
          <w:color w:val="auto"/>
          <w:sz w:val="24"/>
          <w:szCs w:val="22"/>
          <w:lang w:eastAsia="zh-CN"/>
        </w:rPr>
      </w:pPr>
      <w:r>
        <w:rPr>
          <w:rStyle w:val="7"/>
          <w:rFonts w:hint="eastAsia" w:eastAsia="黑体"/>
          <w:color w:val="auto"/>
          <w:sz w:val="24"/>
          <w:szCs w:val="22"/>
          <w:lang w:val="en-US" w:eastAsia="zh-CN"/>
        </w:rPr>
        <w:t>2、</w:t>
      </w:r>
      <w:r>
        <w:rPr>
          <w:rStyle w:val="7"/>
          <w:rFonts w:eastAsia="黑体"/>
          <w:color w:val="auto"/>
          <w:sz w:val="24"/>
          <w:szCs w:val="22"/>
        </w:rPr>
        <w:t>企业</w:t>
      </w:r>
      <w:r>
        <w:rPr>
          <w:rStyle w:val="7"/>
          <w:rFonts w:hint="eastAsia" w:eastAsia="黑体"/>
          <w:color w:val="auto"/>
          <w:sz w:val="24"/>
          <w:szCs w:val="22"/>
          <w:lang w:eastAsia="zh-CN"/>
        </w:rPr>
        <w:t>所在城市</w:t>
      </w:r>
      <w:r>
        <w:rPr>
          <w:rStyle w:val="7"/>
          <w:rFonts w:hint="eastAsia" w:ascii="宋体" w:hAnsi="宋体" w:eastAsia="宋体" w:cs="宋体"/>
          <w:color w:val="auto"/>
          <w:sz w:val="24"/>
          <w:lang w:eastAsia="zh-CN"/>
        </w:rPr>
        <w:t>_________</w:t>
      </w:r>
    </w:p>
    <w:p>
      <w:pPr>
        <w:spacing w:line="360" w:lineRule="auto"/>
        <w:ind w:firstLine="480" w:firstLineChars="200"/>
        <w:rPr>
          <w:rStyle w:val="7"/>
          <w:rFonts w:eastAsia="黑体"/>
          <w:color w:val="auto"/>
          <w:sz w:val="24"/>
          <w:szCs w:val="22"/>
        </w:rPr>
      </w:pPr>
      <w:r>
        <w:rPr>
          <w:rStyle w:val="7"/>
          <w:rFonts w:hint="eastAsia" w:eastAsia="黑体"/>
          <w:color w:val="auto"/>
          <w:sz w:val="24"/>
          <w:szCs w:val="22"/>
          <w:lang w:val="en-US" w:eastAsia="zh-CN"/>
        </w:rPr>
        <w:t>3、</w:t>
      </w:r>
      <w:r>
        <w:rPr>
          <w:rStyle w:val="7"/>
          <w:rFonts w:eastAsia="黑体"/>
          <w:color w:val="auto"/>
          <w:sz w:val="24"/>
          <w:szCs w:val="22"/>
        </w:rPr>
        <w:t>企业联系人</w:t>
      </w:r>
      <w:r>
        <w:rPr>
          <w:rStyle w:val="7"/>
          <w:rFonts w:hint="eastAsia" w:ascii="宋体" w:hAnsi="宋体" w:eastAsia="宋体" w:cs="宋体"/>
          <w:color w:val="auto"/>
          <w:sz w:val="24"/>
          <w:lang w:eastAsia="zh-CN"/>
        </w:rPr>
        <w:t>_________</w:t>
      </w:r>
    </w:p>
    <w:p>
      <w:pPr>
        <w:spacing w:line="360" w:lineRule="auto"/>
        <w:ind w:firstLine="480" w:firstLineChars="200"/>
        <w:rPr>
          <w:rStyle w:val="7"/>
          <w:color w:val="auto"/>
          <w:sz w:val="24"/>
          <w:szCs w:val="28"/>
        </w:rPr>
      </w:pPr>
      <w:r>
        <w:rPr>
          <w:rStyle w:val="7"/>
          <w:rFonts w:hint="eastAsia" w:eastAsia="黑体"/>
          <w:color w:val="auto"/>
          <w:sz w:val="24"/>
          <w:szCs w:val="22"/>
          <w:lang w:val="en-US" w:eastAsia="zh-CN"/>
        </w:rPr>
        <w:t>4、</w:t>
      </w:r>
      <w:r>
        <w:rPr>
          <w:rStyle w:val="7"/>
          <w:rFonts w:eastAsia="黑体"/>
          <w:color w:val="auto"/>
          <w:sz w:val="24"/>
          <w:szCs w:val="22"/>
        </w:rPr>
        <w:t>企业联系人联系</w:t>
      </w:r>
      <w:r>
        <w:rPr>
          <w:rStyle w:val="7"/>
          <w:rFonts w:hint="eastAsia" w:eastAsia="黑体"/>
          <w:color w:val="auto"/>
          <w:sz w:val="24"/>
          <w:szCs w:val="22"/>
          <w:lang w:eastAsia="zh-CN"/>
        </w:rPr>
        <w:t>人手机号码</w:t>
      </w:r>
      <w:r>
        <w:rPr>
          <w:rStyle w:val="7"/>
          <w:rFonts w:hint="eastAsia" w:ascii="宋体" w:hAnsi="宋体" w:eastAsia="宋体" w:cs="宋体"/>
          <w:color w:val="auto"/>
          <w:sz w:val="24"/>
          <w:lang w:eastAsia="zh-CN"/>
        </w:rPr>
        <w:t>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5、</w:t>
      </w:r>
      <w:r>
        <w:rPr>
          <w:rStyle w:val="7"/>
          <w:rFonts w:eastAsia="黑体"/>
          <w:color w:val="auto"/>
          <w:sz w:val="24"/>
        </w:rPr>
        <w:t>企业的规模是（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A、小于50人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B、50-100人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C、100-200人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D、200-500人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E、500人以上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6、</w:t>
      </w:r>
      <w:r>
        <w:rPr>
          <w:rStyle w:val="7"/>
          <w:rFonts w:eastAsia="黑体"/>
          <w:color w:val="auto"/>
          <w:sz w:val="24"/>
        </w:rPr>
        <w:t>企业的年产值为</w:t>
      </w:r>
      <w:r>
        <w:rPr>
          <w:rStyle w:val="7"/>
          <w:rFonts w:hint="eastAsia" w:eastAsia="黑体"/>
          <w:color w:val="auto"/>
          <w:sz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A、1000万元以下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B、1000-5000万元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C、5000万元-1亿元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D、1亿元-10亿元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E、10亿元以上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7、</w:t>
      </w:r>
      <w:r>
        <w:rPr>
          <w:rStyle w:val="7"/>
          <w:rFonts w:eastAsia="黑体"/>
          <w:color w:val="auto"/>
          <w:sz w:val="24"/>
        </w:rPr>
        <w:t>疫情对于企业的生产影响程度如何</w:t>
      </w:r>
      <w:r>
        <w:rPr>
          <w:rStyle w:val="7"/>
          <w:rFonts w:hint="eastAsia" w:eastAsia="黑体"/>
          <w:color w:val="auto"/>
          <w:sz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A、已产生很大影响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B、已产生较小影响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C、没有什么影响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D、目前没有影响，但未来有潜在影响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8、</w:t>
      </w:r>
      <w:r>
        <w:rPr>
          <w:rStyle w:val="7"/>
          <w:rFonts w:eastAsia="黑体"/>
          <w:color w:val="auto"/>
          <w:sz w:val="24"/>
        </w:rPr>
        <w:t>疫情对企业的主要影响</w:t>
      </w:r>
      <w:r>
        <w:rPr>
          <w:rStyle w:val="7"/>
          <w:rFonts w:hint="eastAsia" w:eastAsia="黑体"/>
          <w:color w:val="auto"/>
          <w:sz w:val="24"/>
        </w:rPr>
        <w:t>体现在（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A、生产进度拖延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B、原材料等上游供应链出现断裂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C、工厂停工造成的损失</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D、交通、物流成本上升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E、劳动力、人员供给减少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F、产品的市场需求受到抑制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G、营销计划难以落实</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H、经销商调低指标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I、其他</w:t>
      </w:r>
      <w:r>
        <w:rPr>
          <w:rStyle w:val="7"/>
          <w:rFonts w:hint="eastAsia"/>
          <w:color w:val="auto"/>
          <w:sz w:val="24"/>
          <w:lang w:eastAsia="zh-CN"/>
        </w:rPr>
        <w:t>，请具体填写</w:t>
      </w:r>
      <w:r>
        <w:rPr>
          <w:rStyle w:val="7"/>
          <w:rFonts w:hint="eastAsia" w:ascii="宋体" w:hAnsi="宋体" w:eastAsia="宋体" w:cs="宋体"/>
          <w:color w:val="auto"/>
          <w:sz w:val="24"/>
          <w:lang w:eastAsia="zh-CN"/>
        </w:rPr>
        <w:t>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9、</w:t>
      </w:r>
      <w:r>
        <w:rPr>
          <w:rStyle w:val="7"/>
          <w:rFonts w:eastAsia="黑体"/>
          <w:color w:val="auto"/>
          <w:sz w:val="24"/>
        </w:rPr>
        <w:t>企业若停工一天，预计损失产值</w:t>
      </w:r>
      <w:r>
        <w:rPr>
          <w:rStyle w:val="7"/>
          <w:rFonts w:hint="eastAsia" w:eastAsia="黑体"/>
          <w:color w:val="auto"/>
          <w:sz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A、10万以下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B、10-50万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C、50-100万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D、100-500万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E、500-1000万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F、1000万以上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10、</w:t>
      </w:r>
      <w:r>
        <w:rPr>
          <w:rStyle w:val="7"/>
          <w:rFonts w:hint="eastAsia" w:eastAsia="黑体"/>
          <w:color w:val="auto"/>
          <w:sz w:val="24"/>
        </w:rPr>
        <w:t>受疫情影响，</w:t>
      </w:r>
      <w:r>
        <w:rPr>
          <w:rStyle w:val="7"/>
          <w:rFonts w:eastAsia="黑体"/>
          <w:color w:val="auto"/>
          <w:sz w:val="24"/>
        </w:rPr>
        <w:t>企业的</w:t>
      </w:r>
      <w:r>
        <w:rPr>
          <w:rStyle w:val="7"/>
          <w:rFonts w:hint="eastAsia" w:eastAsia="黑体"/>
          <w:color w:val="auto"/>
          <w:sz w:val="24"/>
        </w:rPr>
        <w:t>资金周转能支撑（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w:t>
      </w:r>
      <w:r>
        <w:rPr>
          <w:rStyle w:val="7"/>
          <w:rFonts w:hint="eastAsia"/>
          <w:color w:val="auto"/>
          <w:sz w:val="24"/>
        </w:rPr>
        <w:t>一个月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w:t>
      </w:r>
      <w:r>
        <w:rPr>
          <w:rStyle w:val="7"/>
          <w:rFonts w:hint="eastAsia"/>
          <w:color w:val="auto"/>
          <w:sz w:val="24"/>
        </w:rPr>
        <w:t>两个月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w:t>
      </w:r>
      <w:r>
        <w:rPr>
          <w:rStyle w:val="7"/>
          <w:rFonts w:hint="eastAsia"/>
          <w:color w:val="auto"/>
          <w:sz w:val="24"/>
        </w:rPr>
        <w:t>三个月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hint="eastAsia"/>
          <w:color w:val="auto"/>
          <w:sz w:val="24"/>
        </w:rPr>
      </w:pPr>
      <w:r>
        <w:rPr>
          <w:rStyle w:val="7"/>
          <w:color w:val="auto"/>
          <w:sz w:val="24"/>
        </w:rPr>
        <w:t>D、</w:t>
      </w:r>
      <w:r>
        <w:rPr>
          <w:rStyle w:val="7"/>
          <w:rFonts w:hint="eastAsia"/>
          <w:color w:val="auto"/>
          <w:sz w:val="24"/>
        </w:rPr>
        <w:t>三个月以上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11、</w:t>
      </w:r>
      <w:r>
        <w:rPr>
          <w:rStyle w:val="7"/>
          <w:rFonts w:eastAsia="黑体"/>
          <w:color w:val="auto"/>
          <w:sz w:val="24"/>
        </w:rPr>
        <w:t>企业</w:t>
      </w:r>
      <w:r>
        <w:rPr>
          <w:rStyle w:val="7"/>
          <w:rFonts w:hint="eastAsia" w:eastAsia="黑体"/>
          <w:color w:val="auto"/>
          <w:sz w:val="24"/>
        </w:rPr>
        <w:t>如何应对现金流的短缺（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w:t>
      </w:r>
      <w:r>
        <w:rPr>
          <w:rStyle w:val="7"/>
          <w:rFonts w:hint="eastAsia"/>
          <w:color w:val="auto"/>
          <w:sz w:val="24"/>
        </w:rPr>
        <w:t>减员降薪</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w:t>
      </w:r>
      <w:r>
        <w:rPr>
          <w:rStyle w:val="7"/>
          <w:rFonts w:hint="eastAsia"/>
          <w:color w:val="auto"/>
          <w:sz w:val="24"/>
        </w:rPr>
        <w:t>贷款</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w:t>
      </w:r>
      <w:r>
        <w:rPr>
          <w:rStyle w:val="7"/>
          <w:rFonts w:hint="eastAsia"/>
          <w:color w:val="auto"/>
          <w:sz w:val="24"/>
        </w:rPr>
        <w:t>停产歇业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D、</w:t>
      </w:r>
      <w:r>
        <w:rPr>
          <w:rStyle w:val="7"/>
          <w:rFonts w:hint="eastAsia"/>
          <w:color w:val="auto"/>
          <w:sz w:val="24"/>
        </w:rPr>
        <w:t>股东筹资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hint="eastAsia"/>
          <w:color w:val="auto"/>
          <w:sz w:val="24"/>
        </w:rPr>
      </w:pPr>
      <w:r>
        <w:rPr>
          <w:rStyle w:val="7"/>
          <w:color w:val="auto"/>
          <w:sz w:val="24"/>
        </w:rPr>
        <w:t>E、</w:t>
      </w:r>
      <w:r>
        <w:rPr>
          <w:rStyle w:val="7"/>
          <w:rFonts w:hint="eastAsia"/>
          <w:color w:val="auto"/>
          <w:sz w:val="24"/>
        </w:rPr>
        <w:t>民间融资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hint="eastAsia"/>
          <w:color w:val="auto"/>
          <w:sz w:val="24"/>
        </w:rPr>
      </w:pPr>
      <w:r>
        <w:rPr>
          <w:rStyle w:val="7"/>
          <w:rFonts w:hint="eastAsia"/>
          <w:color w:val="auto"/>
          <w:sz w:val="24"/>
        </w:rPr>
        <w:t>F、请求政府帮助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12、</w:t>
      </w:r>
      <w:r>
        <w:rPr>
          <w:rStyle w:val="7"/>
          <w:rFonts w:hint="eastAsia" w:eastAsia="黑体"/>
          <w:color w:val="auto"/>
          <w:sz w:val="24"/>
        </w:rPr>
        <w:t>预计疫情对</w:t>
      </w:r>
      <w:r>
        <w:rPr>
          <w:rStyle w:val="7"/>
          <w:rFonts w:eastAsia="黑体"/>
          <w:color w:val="auto"/>
          <w:sz w:val="24"/>
        </w:rPr>
        <w:t>企业</w:t>
      </w:r>
      <w:r>
        <w:rPr>
          <w:rStyle w:val="7"/>
          <w:rFonts w:hint="eastAsia" w:eastAsia="黑体"/>
          <w:color w:val="auto"/>
          <w:sz w:val="24"/>
        </w:rPr>
        <w:t>全年营业收入的影响（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w:t>
      </w:r>
      <w:r>
        <w:rPr>
          <w:rStyle w:val="7"/>
          <w:rFonts w:hint="eastAsia"/>
          <w:color w:val="auto"/>
          <w:sz w:val="24"/>
        </w:rPr>
        <w:t>下降50%以上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w:t>
      </w:r>
      <w:r>
        <w:rPr>
          <w:rStyle w:val="7"/>
          <w:rFonts w:hint="eastAsia"/>
          <w:color w:val="auto"/>
          <w:sz w:val="24"/>
        </w:rPr>
        <w:t>下降20%--50%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hint="eastAsia"/>
          <w:color w:val="auto"/>
          <w:sz w:val="24"/>
        </w:rPr>
      </w:pPr>
      <w:r>
        <w:rPr>
          <w:rStyle w:val="7"/>
          <w:color w:val="auto"/>
          <w:sz w:val="24"/>
        </w:rPr>
        <w:t>C、</w:t>
      </w:r>
      <w:r>
        <w:rPr>
          <w:rStyle w:val="7"/>
          <w:rFonts w:hint="eastAsia"/>
          <w:color w:val="auto"/>
          <w:sz w:val="24"/>
        </w:rPr>
        <w:t>下降20%以下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hint="eastAsia"/>
          <w:color w:val="auto"/>
          <w:sz w:val="24"/>
        </w:rPr>
      </w:pPr>
      <w:r>
        <w:rPr>
          <w:rStyle w:val="7"/>
          <w:rFonts w:hint="eastAsia"/>
          <w:color w:val="auto"/>
          <w:sz w:val="24"/>
        </w:rPr>
        <w:t>D、难以预计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13、</w:t>
      </w:r>
      <w:r>
        <w:rPr>
          <w:rStyle w:val="7"/>
          <w:rFonts w:eastAsia="黑体"/>
          <w:color w:val="auto"/>
          <w:sz w:val="24"/>
        </w:rPr>
        <w:t>面对疫情，企业做出了哪些措施</w:t>
      </w:r>
      <w:r>
        <w:rPr>
          <w:rStyle w:val="7"/>
          <w:rFonts w:hint="eastAsia" w:eastAsia="黑体"/>
          <w:color w:val="auto"/>
          <w:sz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A、延期开工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B、厂区消毒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C、员工体温监测及健康追踪</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D、生产计划重新调整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E、更多岗位转为在线办公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F、和员工沟通更多转为点对点和线上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G、调整工作空间的职能划分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H、其他</w:t>
      </w:r>
      <w:r>
        <w:rPr>
          <w:rStyle w:val="7"/>
          <w:rFonts w:hint="eastAsia"/>
          <w:color w:val="auto"/>
          <w:sz w:val="24"/>
          <w:lang w:eastAsia="zh-CN"/>
        </w:rPr>
        <w:t>，请具体填写</w:t>
      </w:r>
      <w:r>
        <w:rPr>
          <w:rStyle w:val="7"/>
          <w:rFonts w:hint="eastAsia" w:ascii="宋体" w:hAnsi="宋体" w:eastAsia="宋体" w:cs="宋体"/>
          <w:color w:val="auto"/>
          <w:sz w:val="24"/>
          <w:lang w:eastAsia="zh-CN"/>
        </w:rPr>
        <w:t>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14、</w:t>
      </w:r>
      <w:r>
        <w:rPr>
          <w:rStyle w:val="7"/>
          <w:rFonts w:eastAsia="黑体"/>
          <w:color w:val="auto"/>
          <w:sz w:val="24"/>
        </w:rPr>
        <w:t>企业复工时间</w:t>
      </w:r>
      <w:r>
        <w:rPr>
          <w:rStyle w:val="7"/>
          <w:rFonts w:hint="eastAsia" w:eastAsia="黑体"/>
          <w:color w:val="auto"/>
          <w:sz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A、1月31日（初七）前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B、1月31日（初七）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C、2月3日（初十）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D、2月10日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E、2月1</w:t>
      </w:r>
      <w:r>
        <w:rPr>
          <w:rStyle w:val="7"/>
          <w:rFonts w:hint="eastAsia"/>
          <w:color w:val="auto"/>
          <w:sz w:val="24"/>
        </w:rPr>
        <w:t>7</w:t>
      </w:r>
      <w:r>
        <w:rPr>
          <w:rStyle w:val="7"/>
          <w:color w:val="auto"/>
          <w:sz w:val="24"/>
        </w:rPr>
        <w:t>日</w:t>
      </w:r>
      <w:r>
        <w:rPr>
          <w:rStyle w:val="7"/>
          <w:color w:val="auto"/>
          <w:sz w:val="24"/>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hint="eastAsia"/>
          <w:color w:val="auto"/>
          <w:sz w:val="24"/>
        </w:rPr>
      </w:pPr>
      <w:r>
        <w:rPr>
          <w:rStyle w:val="7"/>
          <w:color w:val="auto"/>
          <w:sz w:val="24"/>
        </w:rPr>
        <w:t>E、2月1</w:t>
      </w:r>
      <w:r>
        <w:rPr>
          <w:rStyle w:val="7"/>
          <w:rFonts w:hint="eastAsia"/>
          <w:color w:val="auto"/>
          <w:sz w:val="24"/>
        </w:rPr>
        <w:t>7</w:t>
      </w:r>
      <w:r>
        <w:rPr>
          <w:rStyle w:val="7"/>
          <w:color w:val="auto"/>
          <w:sz w:val="24"/>
        </w:rPr>
        <w:t>日</w:t>
      </w:r>
      <w:r>
        <w:rPr>
          <w:rStyle w:val="7"/>
          <w:rFonts w:hint="eastAsia"/>
          <w:color w:val="auto"/>
          <w:sz w:val="24"/>
        </w:rPr>
        <w:t>以后</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15、</w:t>
      </w:r>
      <w:r>
        <w:rPr>
          <w:rStyle w:val="7"/>
          <w:rFonts w:hint="eastAsia" w:eastAsia="黑体"/>
          <w:color w:val="auto"/>
          <w:sz w:val="24"/>
        </w:rPr>
        <w:t>您的企业</w:t>
      </w:r>
      <w:r>
        <w:rPr>
          <w:rStyle w:val="7"/>
          <w:rFonts w:eastAsia="黑体"/>
          <w:color w:val="auto"/>
          <w:sz w:val="24"/>
        </w:rPr>
        <w:t>复工率</w:t>
      </w:r>
      <w:r>
        <w:rPr>
          <w:rStyle w:val="7"/>
          <w:rFonts w:hint="eastAsia" w:eastAsia="黑体"/>
          <w:color w:val="auto"/>
          <w:sz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A、20%以下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B、20%-30%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C、30%-50%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D、50%-70%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E、70%-90%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F、90%以上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16、</w:t>
      </w:r>
      <w:r>
        <w:rPr>
          <w:rStyle w:val="7"/>
          <w:rFonts w:eastAsia="黑体"/>
          <w:color w:val="auto"/>
          <w:sz w:val="24"/>
        </w:rPr>
        <w:t>如果</w:t>
      </w:r>
      <w:r>
        <w:rPr>
          <w:rStyle w:val="7"/>
          <w:rFonts w:hint="eastAsia" w:eastAsia="黑体"/>
          <w:color w:val="auto"/>
          <w:sz w:val="24"/>
        </w:rPr>
        <w:t>企业尚未</w:t>
      </w:r>
      <w:r>
        <w:rPr>
          <w:rStyle w:val="7"/>
          <w:rFonts w:eastAsia="黑体"/>
          <w:color w:val="auto"/>
          <w:sz w:val="24"/>
        </w:rPr>
        <w:t>复工，原因</w:t>
      </w:r>
      <w:r>
        <w:rPr>
          <w:rStyle w:val="7"/>
          <w:rFonts w:hint="eastAsia" w:eastAsia="黑体"/>
          <w:color w:val="auto"/>
          <w:sz w:val="24"/>
        </w:rPr>
        <w:t>是（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 xml:space="preserve">A、当地政府不予批准复工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 xml:space="preserve">B、受制于交通管制，员工不能返回企业驻地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 xml:space="preserve">C、员工返回企业驻地，但处于隔离期，不能参加复工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 xml:space="preserve">D、原料不足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 xml:space="preserve">E、备品备件不足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 xml:space="preserve">G、施工企业尚未复工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 xml:space="preserve">H、后勤保障不足，不能满足复工需求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I、其他</w:t>
      </w:r>
      <w:r>
        <w:rPr>
          <w:rStyle w:val="7"/>
          <w:rFonts w:hint="eastAsia"/>
          <w:color w:val="auto"/>
          <w:sz w:val="24"/>
          <w:lang w:eastAsia="zh-CN"/>
        </w:rPr>
        <w:t>，请具体填写</w:t>
      </w:r>
      <w:r>
        <w:rPr>
          <w:rStyle w:val="7"/>
          <w:rFonts w:hint="eastAsia" w:ascii="宋体" w:hAnsi="宋体" w:eastAsia="宋体" w:cs="宋体"/>
          <w:color w:val="auto"/>
          <w:sz w:val="24"/>
          <w:lang w:eastAsia="zh-CN"/>
        </w:rPr>
        <w:t>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17、</w:t>
      </w:r>
      <w:r>
        <w:rPr>
          <w:rStyle w:val="7"/>
          <w:rFonts w:eastAsia="黑体"/>
          <w:color w:val="auto"/>
          <w:sz w:val="24"/>
        </w:rPr>
        <w:t>员工是否充足</w:t>
      </w:r>
      <w:r>
        <w:rPr>
          <w:rStyle w:val="7"/>
          <w:rFonts w:hint="eastAsia" w:eastAsia="黑体"/>
          <w:color w:val="auto"/>
          <w:sz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w:t>
      </w:r>
      <w:r>
        <w:rPr>
          <w:rStyle w:val="7"/>
          <w:rFonts w:hint="eastAsia"/>
          <w:color w:val="auto"/>
          <w:sz w:val="24"/>
        </w:rPr>
        <w:t>充足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w:t>
      </w:r>
      <w:r>
        <w:rPr>
          <w:rStyle w:val="7"/>
          <w:rFonts w:hint="eastAsia"/>
          <w:color w:val="auto"/>
          <w:sz w:val="24"/>
        </w:rPr>
        <w:t>不充足，</w:t>
      </w:r>
      <w:r>
        <w:rPr>
          <w:rStyle w:val="7"/>
          <w:color w:val="auto"/>
          <w:sz w:val="24"/>
        </w:rPr>
        <w:t>汽车客运停运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rFonts w:hint="eastAsia"/>
          <w:color w:val="auto"/>
          <w:sz w:val="24"/>
        </w:rPr>
        <w:t>C</w:t>
      </w:r>
      <w:r>
        <w:rPr>
          <w:rStyle w:val="7"/>
          <w:color w:val="auto"/>
          <w:sz w:val="24"/>
        </w:rPr>
        <w:t>、</w:t>
      </w:r>
      <w:r>
        <w:rPr>
          <w:rStyle w:val="7"/>
          <w:rFonts w:hint="eastAsia"/>
          <w:color w:val="auto"/>
          <w:sz w:val="24"/>
        </w:rPr>
        <w:t>不充足，</w:t>
      </w:r>
      <w:r>
        <w:rPr>
          <w:rStyle w:val="7"/>
          <w:color w:val="auto"/>
          <w:sz w:val="24"/>
        </w:rPr>
        <w:t>交通管制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rFonts w:hint="eastAsia"/>
          <w:color w:val="auto"/>
          <w:sz w:val="24"/>
        </w:rPr>
        <w:t>D</w:t>
      </w:r>
      <w:r>
        <w:rPr>
          <w:rStyle w:val="7"/>
          <w:color w:val="auto"/>
          <w:sz w:val="24"/>
        </w:rPr>
        <w:t>、</w:t>
      </w:r>
      <w:r>
        <w:rPr>
          <w:rStyle w:val="7"/>
          <w:rFonts w:hint="eastAsia"/>
          <w:color w:val="auto"/>
          <w:sz w:val="24"/>
        </w:rPr>
        <w:t>不充足，</w:t>
      </w:r>
      <w:r>
        <w:rPr>
          <w:rStyle w:val="7"/>
          <w:color w:val="auto"/>
          <w:sz w:val="24"/>
        </w:rPr>
        <w:t>封村、封路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rFonts w:hint="eastAsia"/>
          <w:color w:val="auto"/>
          <w:sz w:val="24"/>
        </w:rPr>
        <w:t>E</w:t>
      </w:r>
      <w:r>
        <w:rPr>
          <w:rStyle w:val="7"/>
          <w:color w:val="auto"/>
          <w:sz w:val="24"/>
        </w:rPr>
        <w:t>、</w:t>
      </w:r>
      <w:r>
        <w:rPr>
          <w:rStyle w:val="7"/>
          <w:rFonts w:hint="eastAsia"/>
          <w:color w:val="auto"/>
          <w:sz w:val="24"/>
        </w:rPr>
        <w:t>不充足，</w:t>
      </w:r>
      <w:r>
        <w:rPr>
          <w:rStyle w:val="7"/>
          <w:color w:val="auto"/>
          <w:sz w:val="24"/>
        </w:rPr>
        <w:t>隔离期限未到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rFonts w:hint="eastAsia"/>
          <w:color w:val="auto"/>
          <w:sz w:val="24"/>
        </w:rPr>
        <w:t>F</w:t>
      </w:r>
      <w:r>
        <w:rPr>
          <w:rStyle w:val="7"/>
          <w:color w:val="auto"/>
          <w:sz w:val="24"/>
        </w:rPr>
        <w:t>、</w:t>
      </w:r>
      <w:r>
        <w:rPr>
          <w:rStyle w:val="7"/>
          <w:rFonts w:hint="eastAsia"/>
          <w:color w:val="auto"/>
          <w:sz w:val="24"/>
        </w:rPr>
        <w:t>不充足，</w:t>
      </w:r>
      <w:r>
        <w:rPr>
          <w:rStyle w:val="7"/>
          <w:color w:val="auto"/>
          <w:sz w:val="24"/>
        </w:rPr>
        <w:t>其他</w:t>
      </w:r>
      <w:r>
        <w:rPr>
          <w:rStyle w:val="7"/>
          <w:rFonts w:hint="eastAsia"/>
          <w:color w:val="auto"/>
          <w:sz w:val="24"/>
          <w:lang w:eastAsia="zh-CN"/>
        </w:rPr>
        <w:t>，请具体填写</w:t>
      </w:r>
      <w:r>
        <w:rPr>
          <w:rStyle w:val="7"/>
          <w:rFonts w:hint="eastAsia" w:ascii="宋体" w:hAnsi="宋体" w:eastAsia="宋体" w:cs="宋体"/>
          <w:color w:val="auto"/>
          <w:sz w:val="24"/>
          <w:lang w:eastAsia="zh-CN"/>
        </w:rPr>
        <w:t>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18、</w:t>
      </w:r>
      <w:r>
        <w:rPr>
          <w:rStyle w:val="7"/>
          <w:rFonts w:eastAsia="黑体"/>
          <w:color w:val="auto"/>
          <w:sz w:val="24"/>
        </w:rPr>
        <w:t>原料是否充足</w:t>
      </w:r>
      <w:r>
        <w:rPr>
          <w:rStyle w:val="7"/>
          <w:rFonts w:hint="eastAsia" w:eastAsia="黑体"/>
          <w:color w:val="auto"/>
          <w:sz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w:t>
      </w:r>
      <w:r>
        <w:rPr>
          <w:rStyle w:val="7"/>
          <w:rFonts w:hint="eastAsia"/>
          <w:color w:val="auto"/>
          <w:sz w:val="24"/>
        </w:rPr>
        <w:t>充足</w:t>
      </w:r>
      <w:r>
        <w:rPr>
          <w:rStyle w:val="7"/>
          <w:color w:val="auto"/>
          <w:sz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w:t>
      </w:r>
      <w:r>
        <w:rPr>
          <w:rStyle w:val="7"/>
          <w:rFonts w:hint="eastAsia"/>
          <w:color w:val="auto"/>
          <w:sz w:val="24"/>
        </w:rPr>
        <w:t>不充足，由于</w:t>
      </w:r>
      <w:r>
        <w:rPr>
          <w:rStyle w:val="7"/>
          <w:color w:val="auto"/>
          <w:sz w:val="24"/>
        </w:rPr>
        <w:t>供应商尚未复工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rFonts w:hint="eastAsia"/>
          <w:color w:val="auto"/>
          <w:sz w:val="24"/>
        </w:rPr>
        <w:t>C</w:t>
      </w:r>
      <w:r>
        <w:rPr>
          <w:rStyle w:val="7"/>
          <w:color w:val="auto"/>
          <w:sz w:val="24"/>
        </w:rPr>
        <w:t>、</w:t>
      </w:r>
      <w:r>
        <w:rPr>
          <w:rStyle w:val="7"/>
          <w:rFonts w:hint="eastAsia"/>
          <w:color w:val="auto"/>
          <w:sz w:val="24"/>
        </w:rPr>
        <w:t>不充足，由于</w:t>
      </w:r>
      <w:r>
        <w:rPr>
          <w:rStyle w:val="7"/>
          <w:color w:val="auto"/>
          <w:sz w:val="24"/>
        </w:rPr>
        <w:t>资金不足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rFonts w:hint="eastAsia"/>
          <w:color w:val="auto"/>
          <w:sz w:val="24"/>
        </w:rPr>
        <w:t>D</w:t>
      </w:r>
      <w:r>
        <w:rPr>
          <w:rStyle w:val="7"/>
          <w:color w:val="auto"/>
          <w:sz w:val="24"/>
        </w:rPr>
        <w:t>、</w:t>
      </w:r>
      <w:r>
        <w:rPr>
          <w:rStyle w:val="7"/>
          <w:rFonts w:hint="eastAsia"/>
          <w:color w:val="auto"/>
          <w:sz w:val="24"/>
        </w:rPr>
        <w:t>不充足，由于</w:t>
      </w:r>
      <w:r>
        <w:rPr>
          <w:rStyle w:val="7"/>
          <w:color w:val="auto"/>
          <w:sz w:val="24"/>
        </w:rPr>
        <w:t>运输受限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rFonts w:hint="eastAsia"/>
          <w:color w:val="auto"/>
          <w:sz w:val="24"/>
        </w:rPr>
        <w:t>E</w:t>
      </w:r>
      <w:r>
        <w:rPr>
          <w:rStyle w:val="7"/>
          <w:color w:val="auto"/>
          <w:sz w:val="24"/>
        </w:rPr>
        <w:t>、</w:t>
      </w:r>
      <w:r>
        <w:rPr>
          <w:rStyle w:val="7"/>
          <w:rFonts w:hint="eastAsia"/>
          <w:color w:val="auto"/>
          <w:sz w:val="24"/>
        </w:rPr>
        <w:t>不充足，由于</w:t>
      </w:r>
      <w:r>
        <w:rPr>
          <w:rStyle w:val="7"/>
          <w:color w:val="auto"/>
          <w:sz w:val="24"/>
        </w:rPr>
        <w:t>库存不足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rFonts w:hint="eastAsia"/>
          <w:color w:val="auto"/>
          <w:sz w:val="24"/>
        </w:rPr>
        <w:t>F</w:t>
      </w:r>
      <w:r>
        <w:rPr>
          <w:rStyle w:val="7"/>
          <w:color w:val="auto"/>
          <w:sz w:val="24"/>
        </w:rPr>
        <w:t>、其他</w:t>
      </w:r>
      <w:r>
        <w:rPr>
          <w:rStyle w:val="7"/>
          <w:rFonts w:hint="eastAsia"/>
          <w:color w:val="auto"/>
          <w:sz w:val="24"/>
          <w:lang w:eastAsia="zh-CN"/>
        </w:rPr>
        <w:t>，请具体填写</w:t>
      </w:r>
      <w:r>
        <w:rPr>
          <w:rStyle w:val="7"/>
          <w:rFonts w:hint="eastAsia" w:ascii="宋体" w:hAnsi="宋体" w:eastAsia="宋体" w:cs="宋体"/>
          <w:color w:val="auto"/>
          <w:sz w:val="24"/>
          <w:lang w:eastAsia="zh-CN"/>
        </w:rPr>
        <w:t>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19、</w:t>
      </w:r>
      <w:r>
        <w:rPr>
          <w:rStyle w:val="7"/>
          <w:rFonts w:eastAsia="黑体"/>
          <w:color w:val="auto"/>
          <w:sz w:val="24"/>
        </w:rPr>
        <w:t>市场销售是否正常（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w:t>
      </w:r>
      <w:r>
        <w:rPr>
          <w:rStyle w:val="7"/>
          <w:rFonts w:hint="eastAsia"/>
          <w:color w:val="auto"/>
          <w:sz w:val="24"/>
        </w:rPr>
        <w:t>正常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w:t>
      </w:r>
      <w:r>
        <w:rPr>
          <w:rStyle w:val="7"/>
          <w:rFonts w:hint="eastAsia"/>
          <w:color w:val="auto"/>
          <w:sz w:val="24"/>
        </w:rPr>
        <w:t>不正常，由于</w:t>
      </w:r>
      <w:r>
        <w:rPr>
          <w:rStyle w:val="7"/>
          <w:color w:val="auto"/>
          <w:sz w:val="24"/>
        </w:rPr>
        <w:t>施工单位尚未复工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rFonts w:hint="eastAsia"/>
          <w:color w:val="auto"/>
          <w:sz w:val="24"/>
        </w:rPr>
        <w:t>C</w:t>
      </w:r>
      <w:r>
        <w:rPr>
          <w:rStyle w:val="7"/>
          <w:color w:val="auto"/>
          <w:sz w:val="24"/>
        </w:rPr>
        <w:t>、</w:t>
      </w:r>
      <w:r>
        <w:rPr>
          <w:rStyle w:val="7"/>
          <w:rFonts w:hint="eastAsia"/>
          <w:color w:val="auto"/>
          <w:sz w:val="24"/>
        </w:rPr>
        <w:t>不正常，由于</w:t>
      </w:r>
      <w:r>
        <w:rPr>
          <w:rStyle w:val="7"/>
          <w:color w:val="auto"/>
          <w:sz w:val="24"/>
        </w:rPr>
        <w:t>采购方缩减采购数量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rFonts w:hint="eastAsia"/>
          <w:color w:val="auto"/>
          <w:sz w:val="24"/>
        </w:rPr>
        <w:t>D</w:t>
      </w:r>
      <w:r>
        <w:rPr>
          <w:rStyle w:val="7"/>
          <w:color w:val="auto"/>
          <w:sz w:val="24"/>
        </w:rPr>
        <w:t>、</w:t>
      </w:r>
      <w:r>
        <w:rPr>
          <w:rStyle w:val="7"/>
          <w:rFonts w:hint="eastAsia"/>
          <w:color w:val="auto"/>
          <w:sz w:val="24"/>
        </w:rPr>
        <w:t>不正常，由于</w:t>
      </w:r>
      <w:r>
        <w:rPr>
          <w:rStyle w:val="7"/>
          <w:color w:val="auto"/>
          <w:sz w:val="24"/>
        </w:rPr>
        <w:t>运输受限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rFonts w:hint="eastAsia"/>
          <w:color w:val="auto"/>
          <w:sz w:val="24"/>
        </w:rPr>
        <w:t>E</w:t>
      </w:r>
      <w:r>
        <w:rPr>
          <w:rStyle w:val="7"/>
          <w:color w:val="auto"/>
          <w:sz w:val="24"/>
        </w:rPr>
        <w:t>、其他</w:t>
      </w:r>
      <w:r>
        <w:rPr>
          <w:rStyle w:val="7"/>
          <w:rFonts w:hint="eastAsia"/>
          <w:color w:val="auto"/>
          <w:sz w:val="24"/>
          <w:lang w:eastAsia="zh-CN"/>
        </w:rPr>
        <w:t>，请具体填写</w:t>
      </w:r>
      <w:r>
        <w:rPr>
          <w:rStyle w:val="7"/>
          <w:rFonts w:hint="eastAsia" w:ascii="宋体" w:hAnsi="宋体" w:eastAsia="宋体" w:cs="宋体"/>
          <w:color w:val="auto"/>
          <w:sz w:val="24"/>
          <w:lang w:eastAsia="zh-CN"/>
        </w:rPr>
        <w:t>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20、</w:t>
      </w:r>
      <w:r>
        <w:rPr>
          <w:rStyle w:val="7"/>
          <w:rFonts w:eastAsia="黑体"/>
          <w:color w:val="auto"/>
          <w:sz w:val="24"/>
        </w:rPr>
        <w:t>企业对于政府或行业协会在防疫阶段</w:t>
      </w:r>
      <w:r>
        <w:rPr>
          <w:rStyle w:val="7"/>
          <w:rFonts w:hint="eastAsia" w:eastAsia="黑体"/>
          <w:color w:val="auto"/>
          <w:sz w:val="24"/>
        </w:rPr>
        <w:t>的</w:t>
      </w:r>
      <w:r>
        <w:rPr>
          <w:rStyle w:val="7"/>
          <w:rFonts w:eastAsia="黑体"/>
          <w:color w:val="auto"/>
          <w:sz w:val="24"/>
        </w:rPr>
        <w:t>诉求及建议</w:t>
      </w:r>
      <w:r>
        <w:rPr>
          <w:rStyle w:val="7"/>
          <w:rFonts w:hint="eastAsia" w:eastAsia="黑体"/>
          <w:color w:val="auto"/>
          <w:sz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A、建议政府部门提供针对疫情停工及防疫工作的补贴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B、建议出台疫情期间税收减免等扶持政策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C、建议出台疫情期间</w:t>
      </w:r>
      <w:r>
        <w:rPr>
          <w:rStyle w:val="7"/>
          <w:rFonts w:hint="eastAsia"/>
          <w:color w:val="auto"/>
          <w:sz w:val="24"/>
        </w:rPr>
        <w:t>“</w:t>
      </w:r>
      <w:r>
        <w:rPr>
          <w:rStyle w:val="7"/>
          <w:color w:val="auto"/>
          <w:sz w:val="24"/>
        </w:rPr>
        <w:t>五险一金</w:t>
      </w:r>
      <w:r>
        <w:rPr>
          <w:rStyle w:val="7"/>
          <w:rFonts w:hint="eastAsia"/>
          <w:color w:val="auto"/>
          <w:sz w:val="24"/>
        </w:rPr>
        <w:t>”等税费</w:t>
      </w:r>
      <w:r>
        <w:rPr>
          <w:rStyle w:val="7"/>
          <w:color w:val="auto"/>
          <w:sz w:val="24"/>
        </w:rPr>
        <w:t>延期支付的扶持政策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D、建议出台疫情期间银行贷款及利息延期</w:t>
      </w:r>
      <w:r>
        <w:rPr>
          <w:rStyle w:val="7"/>
          <w:rFonts w:hint="eastAsia"/>
          <w:color w:val="auto"/>
          <w:sz w:val="24"/>
        </w:rPr>
        <w:t>归还</w:t>
      </w:r>
      <w:r>
        <w:rPr>
          <w:rStyle w:val="7"/>
          <w:color w:val="auto"/>
          <w:sz w:val="24"/>
        </w:rPr>
        <w:t>的扶持政策。</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E、其他</w:t>
      </w:r>
      <w:r>
        <w:rPr>
          <w:rStyle w:val="7"/>
          <w:rFonts w:hint="eastAsia"/>
          <w:color w:val="auto"/>
          <w:sz w:val="24"/>
          <w:lang w:eastAsia="zh-CN"/>
        </w:rPr>
        <w:t>，请具体填写</w:t>
      </w:r>
      <w:r>
        <w:rPr>
          <w:rStyle w:val="7"/>
          <w:rFonts w:hint="eastAsia" w:ascii="宋体" w:hAnsi="宋体" w:eastAsia="宋体" w:cs="宋体"/>
          <w:color w:val="auto"/>
          <w:sz w:val="24"/>
          <w:lang w:eastAsia="zh-CN"/>
        </w:rPr>
        <w:t>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21、</w:t>
      </w:r>
      <w:r>
        <w:rPr>
          <w:rStyle w:val="7"/>
          <w:rFonts w:eastAsia="黑体"/>
          <w:color w:val="auto"/>
          <w:sz w:val="24"/>
        </w:rPr>
        <w:t>完成企业原业绩目标的把握有多大</w:t>
      </w:r>
      <w:r>
        <w:rPr>
          <w:rStyle w:val="7"/>
          <w:rFonts w:hint="eastAsia" w:eastAsia="黑体"/>
          <w:color w:val="auto"/>
          <w:sz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A、100%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w:t>
      </w:r>
      <w:r>
        <w:rPr>
          <w:rStyle w:val="7"/>
          <w:rFonts w:hint="eastAsia"/>
          <w:color w:val="auto"/>
          <w:sz w:val="24"/>
        </w:rPr>
        <w:t>60</w:t>
      </w:r>
      <w:r>
        <w:rPr>
          <w:rStyle w:val="7"/>
          <w:color w:val="auto"/>
          <w:sz w:val="24"/>
        </w:rPr>
        <w:t>-90%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hint="eastAsia"/>
          <w:color w:val="auto"/>
          <w:sz w:val="24"/>
        </w:rPr>
      </w:pPr>
      <w:r>
        <w:rPr>
          <w:rStyle w:val="7"/>
          <w:color w:val="auto"/>
          <w:sz w:val="24"/>
        </w:rPr>
        <w:t>C、</w:t>
      </w:r>
      <w:r>
        <w:rPr>
          <w:rStyle w:val="7"/>
          <w:rFonts w:hint="eastAsia"/>
          <w:color w:val="auto"/>
          <w:sz w:val="24"/>
        </w:rPr>
        <w:t>60</w:t>
      </w:r>
      <w:r>
        <w:rPr>
          <w:rStyle w:val="7"/>
          <w:color w:val="auto"/>
          <w:sz w:val="24"/>
        </w:rPr>
        <w:t>%以下</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baseline"/>
        <w:rPr>
          <w:rStyle w:val="7"/>
          <w:rFonts w:hint="eastAsia"/>
          <w:color w:val="auto"/>
          <w:sz w:val="24"/>
        </w:rPr>
      </w:pPr>
      <w:r>
        <w:rPr>
          <w:rStyle w:val="7"/>
          <w:rFonts w:hint="eastAsia"/>
          <w:color w:val="auto"/>
          <w:sz w:val="24"/>
        </w:rPr>
        <w:t>难以预计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22、</w:t>
      </w:r>
      <w:r>
        <w:rPr>
          <w:rStyle w:val="7"/>
          <w:rFonts w:eastAsia="黑体"/>
          <w:color w:val="auto"/>
          <w:sz w:val="24"/>
        </w:rPr>
        <w:t>您会</w:t>
      </w:r>
      <w:r>
        <w:rPr>
          <w:rStyle w:val="7"/>
          <w:rFonts w:hint="eastAsia" w:eastAsia="黑体"/>
          <w:color w:val="auto"/>
          <w:sz w:val="24"/>
        </w:rPr>
        <w:t>采取什么样的措施</w:t>
      </w:r>
      <w:r>
        <w:rPr>
          <w:rStyle w:val="7"/>
          <w:rFonts w:eastAsia="黑体"/>
          <w:color w:val="auto"/>
          <w:sz w:val="24"/>
        </w:rPr>
        <w:t>应对</w:t>
      </w:r>
      <w:r>
        <w:rPr>
          <w:rStyle w:val="7"/>
          <w:rFonts w:hint="eastAsia" w:eastAsia="黑体"/>
          <w:color w:val="auto"/>
          <w:sz w:val="24"/>
        </w:rPr>
        <w:t>目前</w:t>
      </w:r>
      <w:r>
        <w:rPr>
          <w:rStyle w:val="7"/>
          <w:rFonts w:eastAsia="黑体"/>
          <w:color w:val="auto"/>
          <w:sz w:val="24"/>
        </w:rPr>
        <w:t>的</w:t>
      </w:r>
      <w:r>
        <w:rPr>
          <w:rStyle w:val="7"/>
          <w:rFonts w:hint="eastAsia" w:eastAsia="黑体"/>
          <w:color w:val="auto"/>
          <w:sz w:val="24"/>
        </w:rPr>
        <w:t>疫情</w:t>
      </w:r>
      <w:r>
        <w:rPr>
          <w:rStyle w:val="7"/>
          <w:rFonts w:eastAsia="黑体"/>
          <w:color w:val="auto"/>
          <w:sz w:val="24"/>
        </w:rPr>
        <w:t>挑战</w:t>
      </w:r>
      <w:r>
        <w:rPr>
          <w:rStyle w:val="7"/>
          <w:rFonts w:hint="eastAsia" w:eastAsia="黑体"/>
          <w:color w:val="auto"/>
          <w:sz w:val="24"/>
        </w:rPr>
        <w:t>（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A、改变生产方式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B、改变客服模式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C、改变办公方式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D、改变营销模式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color w:val="auto"/>
          <w:sz w:val="24"/>
        </w:rPr>
      </w:pPr>
      <w:r>
        <w:rPr>
          <w:rStyle w:val="7"/>
          <w:color w:val="auto"/>
          <w:sz w:val="24"/>
        </w:rPr>
        <w:t>E、加强加快新产品开发</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hint="eastAsia" w:ascii="宋体" w:hAnsi="宋体" w:eastAsia="宋体" w:cs="宋体"/>
          <w:color w:val="auto"/>
          <w:sz w:val="24"/>
          <w:u w:val="single"/>
          <w:lang w:eastAsia="zh-CN"/>
        </w:rPr>
      </w:pPr>
      <w:r>
        <w:rPr>
          <w:rStyle w:val="7"/>
          <w:color w:val="auto"/>
          <w:sz w:val="24"/>
        </w:rPr>
        <w:t>F、其他</w:t>
      </w:r>
      <w:r>
        <w:rPr>
          <w:rStyle w:val="7"/>
          <w:rFonts w:hint="eastAsia"/>
          <w:color w:val="auto"/>
          <w:sz w:val="24"/>
          <w:lang w:eastAsia="zh-CN"/>
        </w:rPr>
        <w:t>，请具体填写</w:t>
      </w:r>
      <w:r>
        <w:rPr>
          <w:rStyle w:val="7"/>
          <w:rFonts w:hint="eastAsia" w:ascii="宋体" w:hAnsi="宋体" w:eastAsia="宋体" w:cs="宋体"/>
          <w:color w:val="auto"/>
          <w:sz w:val="24"/>
          <w:lang w:eastAsia="zh-CN"/>
        </w:rPr>
        <w:t>_________</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eastAsia="黑体"/>
          <w:color w:val="auto"/>
          <w:sz w:val="24"/>
          <w:lang w:val="en-US" w:eastAsia="zh-CN"/>
        </w:rPr>
        <w:t>23、</w:t>
      </w:r>
      <w:r>
        <w:rPr>
          <w:rStyle w:val="7"/>
          <w:rFonts w:eastAsia="黑体"/>
          <w:color w:val="auto"/>
          <w:sz w:val="24"/>
        </w:rPr>
        <w:t>您的企业有何困难需要协会协调解决？</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Style w:val="7"/>
          <w:rFonts w:eastAsia="黑体"/>
          <w:color w:val="auto"/>
          <w:sz w:val="24"/>
        </w:rPr>
      </w:pPr>
      <w:r>
        <w:rPr>
          <w:rStyle w:val="7"/>
          <w:rFonts w:hint="eastAsia" w:ascii="宋体" w:hAnsi="宋体" w:eastAsia="宋体" w:cs="宋体"/>
          <w:color w:val="auto"/>
          <w:sz w:val="24"/>
          <w:lang w:eastAsia="zh-CN"/>
        </w:rPr>
        <w:t>_____________________________________________</w:t>
      </w:r>
    </w:p>
    <w:p>
      <w:pPr>
        <w:spacing w:line="360" w:lineRule="auto"/>
        <w:rPr>
          <w:rStyle w:val="7"/>
          <w:rFonts w:eastAsia="黑体"/>
          <w:color w:val="auto"/>
          <w:sz w:val="24"/>
        </w:rPr>
      </w:pPr>
    </w:p>
    <w:p>
      <w:pPr>
        <w:spacing w:line="360" w:lineRule="auto"/>
        <w:rPr>
          <w:rStyle w:val="7"/>
          <w:rFonts w:eastAsia="黑体"/>
          <w:color w:val="auto"/>
          <w:sz w:val="24"/>
        </w:rPr>
      </w:pPr>
    </w:p>
    <w:p>
      <w:pPr>
        <w:spacing w:line="360" w:lineRule="auto"/>
        <w:rPr>
          <w:rStyle w:val="7"/>
          <w:rFonts w:eastAsia="黑体"/>
          <w:color w:val="auto"/>
          <w:sz w:val="24"/>
        </w:rPr>
      </w:pPr>
    </w:p>
    <w:p>
      <w:pPr>
        <w:spacing w:line="360" w:lineRule="auto"/>
        <w:ind w:firstLine="849" w:firstLineChars="354"/>
        <w:jc w:val="right"/>
        <w:rPr>
          <w:rStyle w:val="7"/>
          <w:rFonts w:hint="eastAsia"/>
          <w:color w:val="auto"/>
          <w:sz w:val="24"/>
          <w:szCs w:val="22"/>
          <w:lang w:eastAsia="zh-CN"/>
        </w:rPr>
      </w:pPr>
      <w:r>
        <w:rPr>
          <w:rStyle w:val="7"/>
          <w:rFonts w:hint="eastAsia"/>
          <w:color w:val="auto"/>
          <w:sz w:val="24"/>
          <w:szCs w:val="22"/>
          <w:lang w:eastAsia="zh-CN"/>
        </w:rPr>
        <w:t>中国土工合成材料工程协会</w:t>
      </w:r>
    </w:p>
    <w:p>
      <w:pPr>
        <w:spacing w:line="360" w:lineRule="auto"/>
        <w:ind w:firstLine="849" w:firstLineChars="354"/>
        <w:jc w:val="right"/>
        <w:rPr>
          <w:rStyle w:val="7"/>
          <w:rFonts w:hint="default"/>
          <w:color w:val="auto"/>
          <w:sz w:val="24"/>
          <w:szCs w:val="22"/>
          <w:lang w:val="en-US" w:eastAsia="zh-CN"/>
        </w:rPr>
      </w:pPr>
      <w:r>
        <w:rPr>
          <w:rStyle w:val="7"/>
          <w:rFonts w:hint="eastAsia"/>
          <w:color w:val="auto"/>
          <w:sz w:val="24"/>
          <w:szCs w:val="22"/>
          <w:lang w:val="en-US" w:eastAsia="zh-CN"/>
        </w:rPr>
        <w:t>2020年2月15日</w:t>
      </w:r>
    </w:p>
    <w:p>
      <w:pPr>
        <w:spacing w:line="360" w:lineRule="auto"/>
        <w:ind w:firstLine="849" w:firstLineChars="354"/>
        <w:rPr>
          <w:rStyle w:val="7"/>
          <w:color w:val="auto"/>
          <w:sz w:val="24"/>
          <w:szCs w:val="22"/>
        </w:rPr>
      </w:pPr>
      <w:r>
        <w:rPr>
          <w:rStyle w:val="7"/>
          <w:color w:val="auto"/>
          <w:sz w:val="24"/>
          <w:szCs w:val="22"/>
        </w:rPr>
        <w:t xml:space="preserve">                                                               </w:t>
      </w:r>
    </w:p>
    <w:p>
      <w:pPr>
        <w:spacing w:line="360" w:lineRule="auto"/>
        <w:ind w:firstLine="960" w:firstLineChars="400"/>
        <w:rPr>
          <w:rStyle w:val="7"/>
          <w:rFonts w:eastAsia="黑体"/>
          <w:color w:val="auto"/>
          <w:sz w:val="24"/>
        </w:rPr>
      </w:pPr>
      <w:r>
        <w:rPr>
          <w:rStyle w:val="7"/>
          <w:color w:val="auto"/>
          <w:sz w:val="24"/>
          <w:u w:val="single"/>
        </w:rPr>
        <w:t xml:space="preserve">                                                               </w:t>
      </w:r>
    </w:p>
    <w:p>
      <w:pPr>
        <w:spacing w:line="360" w:lineRule="auto"/>
        <w:ind w:firstLine="960" w:firstLineChars="400"/>
        <w:rPr>
          <w:rStyle w:val="7"/>
          <w:rFonts w:eastAsia="黑体"/>
          <w:color w:val="auto"/>
          <w:sz w:val="24"/>
        </w:rPr>
      </w:pPr>
      <w:r>
        <w:rPr>
          <w:rStyle w:val="7"/>
          <w:color w:val="auto"/>
          <w:sz w:val="24"/>
          <w:u w:val="single"/>
        </w:rPr>
        <w:t xml:space="preserve">                                                               </w:t>
      </w:r>
    </w:p>
    <w:p>
      <w:pPr>
        <w:spacing w:line="360" w:lineRule="auto"/>
        <w:ind w:firstLine="960" w:firstLineChars="400"/>
        <w:rPr>
          <w:rStyle w:val="7"/>
          <w:rFonts w:eastAsia="黑体"/>
          <w:color w:val="auto"/>
          <w:sz w:val="24"/>
        </w:rPr>
      </w:pPr>
      <w:r>
        <w:rPr>
          <w:rStyle w:val="7"/>
          <w:color w:val="auto"/>
          <w:sz w:val="24"/>
          <w:u w:val="single"/>
        </w:rPr>
        <w:t xml:space="preserve">                                                               </w:t>
      </w:r>
    </w:p>
    <w:p>
      <w:pPr>
        <w:spacing w:line="360" w:lineRule="auto"/>
        <w:ind w:firstLine="4560" w:firstLineChars="1900"/>
        <w:rPr>
          <w:rStyle w:val="7"/>
          <w:color w:val="auto"/>
          <w:sz w:val="24"/>
        </w:rPr>
      </w:pPr>
    </w:p>
    <w:p>
      <w:pPr>
        <w:spacing w:line="360" w:lineRule="auto"/>
        <w:ind w:firstLine="6000" w:firstLineChars="2500"/>
        <w:rPr>
          <w:rStyle w:val="7"/>
          <w:color w:val="auto"/>
          <w:sz w:val="24"/>
        </w:rPr>
      </w:pPr>
    </w:p>
    <w:sectPr>
      <w:footerReference r:id="rId3" w:type="default"/>
      <w:pgSz w:w="11906" w:h="16838"/>
      <w:pgMar w:top="1440" w:right="1418" w:bottom="1440" w:left="1418" w:header="851" w:footer="992"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7"/>
        <w:sz w:val="21"/>
        <w:szCs w:val="21"/>
      </w:rPr>
    </w:pPr>
    <w:r>
      <w:rPr>
        <w:rStyle w:val="7"/>
        <w:rFonts w:eastAsiaTheme="majorEastAsia"/>
        <w:sz w:val="21"/>
        <w:szCs w:val="21"/>
        <w:lang w:val="zh-CN"/>
      </w:rPr>
      <w:t xml:space="preserve">~ </w:t>
    </w:r>
    <w:r>
      <w:rPr>
        <w:rStyle w:val="7"/>
        <w:sz w:val="21"/>
        <w:szCs w:val="21"/>
        <w:lang w:val="zh-CN"/>
      </w:rPr>
      <w:fldChar w:fldCharType="begin"/>
    </w:r>
    <w:r>
      <w:rPr>
        <w:rStyle w:val="7"/>
        <w:sz w:val="21"/>
        <w:szCs w:val="21"/>
        <w:lang w:val="zh-CN"/>
      </w:rPr>
      <w:instrText xml:space="preserve">PAGE    \* MERGEFORMAT</w:instrText>
    </w:r>
    <w:r>
      <w:rPr>
        <w:rStyle w:val="7"/>
        <w:sz w:val="21"/>
        <w:szCs w:val="21"/>
        <w:lang w:val="zh-CN"/>
      </w:rPr>
      <w:fldChar w:fldCharType="separate"/>
    </w:r>
    <w:r>
      <w:rPr>
        <w:rStyle w:val="7"/>
        <w:rFonts w:eastAsiaTheme="majorEastAsia"/>
        <w:sz w:val="21"/>
        <w:szCs w:val="21"/>
        <w:lang w:val="zh-CN"/>
      </w:rPr>
      <w:t>5</w:t>
    </w:r>
    <w:r>
      <w:rPr>
        <w:rStyle w:val="7"/>
        <w:rFonts w:eastAsiaTheme="majorEastAsia"/>
        <w:sz w:val="21"/>
        <w:szCs w:val="21"/>
        <w:lang w:val="zh-CN"/>
      </w:rPr>
      <w:fldChar w:fldCharType="end"/>
    </w:r>
    <w:r>
      <w:rPr>
        <w:rStyle w:val="7"/>
        <w:rFonts w:eastAsiaTheme="majorEastAsia"/>
        <w:sz w:val="21"/>
        <w:szCs w:val="21"/>
        <w:lang w:val="zh-CN"/>
      </w:rPr>
      <w:t xml:space="preserve"> ~</w:t>
    </w:r>
    <w:r>
      <w:rPr>
        <w:rStyle w:val="7"/>
        <w:sz w:val="21"/>
        <w:szCs w:val="21"/>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126E6"/>
    <w:multiLevelType w:val="singleLevel"/>
    <w:tmpl w:val="310126E6"/>
    <w:lvl w:ilvl="0" w:tentative="0">
      <w:start w:val="4"/>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83"/>
    <w:rsid w:val="000377D5"/>
    <w:rsid w:val="00063FC2"/>
    <w:rsid w:val="000E4B38"/>
    <w:rsid w:val="001B44F8"/>
    <w:rsid w:val="002279E6"/>
    <w:rsid w:val="002904EB"/>
    <w:rsid w:val="002A0735"/>
    <w:rsid w:val="002A3141"/>
    <w:rsid w:val="002B3EFB"/>
    <w:rsid w:val="00303183"/>
    <w:rsid w:val="003D01CF"/>
    <w:rsid w:val="00434B9F"/>
    <w:rsid w:val="0048432B"/>
    <w:rsid w:val="00492DA7"/>
    <w:rsid w:val="00513DB0"/>
    <w:rsid w:val="00522007"/>
    <w:rsid w:val="005707F6"/>
    <w:rsid w:val="005D24B4"/>
    <w:rsid w:val="005F6809"/>
    <w:rsid w:val="00614FF6"/>
    <w:rsid w:val="0065078C"/>
    <w:rsid w:val="00727A0E"/>
    <w:rsid w:val="00784567"/>
    <w:rsid w:val="009211A6"/>
    <w:rsid w:val="00A11B51"/>
    <w:rsid w:val="00A13910"/>
    <w:rsid w:val="00A90DC5"/>
    <w:rsid w:val="00B90D06"/>
    <w:rsid w:val="00C22EBB"/>
    <w:rsid w:val="00CE342A"/>
    <w:rsid w:val="00D53A91"/>
    <w:rsid w:val="00D97AEF"/>
    <w:rsid w:val="00DE5F8C"/>
    <w:rsid w:val="00E14FCE"/>
    <w:rsid w:val="00E305F9"/>
    <w:rsid w:val="00EA1A2C"/>
    <w:rsid w:val="00F13F6A"/>
    <w:rsid w:val="00FA747C"/>
    <w:rsid w:val="1BD9555A"/>
    <w:rsid w:val="378858A4"/>
    <w:rsid w:val="526270E9"/>
    <w:rsid w:val="583611A3"/>
    <w:rsid w:val="609E500F"/>
    <w:rsid w:val="6AE7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000000"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NormalCharacter"/>
    <w:semiHidden/>
    <w:qFormat/>
    <w:uiPriority w:val="0"/>
  </w:style>
  <w:style w:type="table" w:customStyle="1" w:styleId="8">
    <w:name w:val="TableNormal"/>
    <w:semiHidden/>
    <w:uiPriority w:val="0"/>
    <w:tblPr>
      <w:tblCellMar>
        <w:top w:w="0" w:type="dxa"/>
        <w:left w:w="0" w:type="dxa"/>
        <w:bottom w:w="0" w:type="dxa"/>
        <w:right w:w="0" w:type="dxa"/>
      </w:tblCellMar>
    </w:tblPr>
  </w:style>
  <w:style w:type="character" w:customStyle="1" w:styleId="9">
    <w:name w:val="页眉 Char"/>
    <w:link w:val="3"/>
    <w:uiPriority w:val="0"/>
    <w:rPr>
      <w:kern w:val="2"/>
      <w:sz w:val="18"/>
      <w:szCs w:val="18"/>
    </w:rPr>
  </w:style>
  <w:style w:type="character" w:customStyle="1" w:styleId="10">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345</Words>
  <Characters>1970</Characters>
  <Lines>16</Lines>
  <Paragraphs>4</Paragraphs>
  <TotalTime>1</TotalTime>
  <ScaleCrop>false</ScaleCrop>
  <LinksUpToDate>false</LinksUpToDate>
  <CharactersWithSpaces>2311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2020-02-15T03:29:00Z</dcterms:created>
  <dc:creator>MXW</dc:creator>
  <cp:lastModifiedBy>MXW</cp:lastModifiedBy>
  <dcterms:modified xsi:type="dcterms:W3CDTF">2020-02-15T09:05:43Z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