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“土工合成材料应用技术”培训回执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283"/>
        <w:gridCol w:w="1562"/>
        <w:gridCol w:w="1233"/>
        <w:gridCol w:w="138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691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1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龄</w:t>
            </w:r>
          </w:p>
        </w:tc>
        <w:tc>
          <w:tcPr>
            <w:tcW w:w="10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196" w:type="pct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0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2196" w:type="pct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0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532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箱</w:t>
            </w:r>
          </w:p>
        </w:tc>
        <w:tc>
          <w:tcPr>
            <w:tcW w:w="1825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有无陪同人员</w:t>
            </w:r>
          </w:p>
        </w:tc>
        <w:tc>
          <w:tcPr>
            <w:tcW w:w="4021" w:type="pct"/>
            <w:gridSpan w:val="5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住宿要求（请在</w:t>
            </w:r>
            <w:r>
              <w:rPr>
                <w:rFonts w:hint="eastAsia" w:ascii="仿宋_GB2312" w:eastAsia="仿宋_GB2312"/>
                <w:sz w:val="4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里打√）</w:t>
            </w:r>
          </w:p>
        </w:tc>
        <w:tc>
          <w:tcPr>
            <w:tcW w:w="4021" w:type="pct"/>
            <w:gridSpan w:val="5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（一）是否参加技术论坛：□是   □否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（二）报到时间：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；离开时间：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（三）住宿天数：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（四）会议下榻宾馆：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4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（1）泰安市金盛国际大酒店</w:t>
            </w:r>
          </w:p>
          <w:p>
            <w:pPr>
              <w:spacing w:line="56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注：双人标间、单人标间价格均为320元/间/天，含双人早餐。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40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（2）无需安排住宿</w:t>
            </w:r>
          </w:p>
        </w:tc>
      </w:tr>
    </w:tbl>
    <w:p>
      <w:pPr>
        <w:spacing w:line="288" w:lineRule="auto"/>
        <w:rPr>
          <w:rFonts w:hint="eastAsia" w:eastAsia="华文仿宋"/>
          <w:lang w:eastAsia="zh-CN"/>
        </w:rPr>
      </w:pPr>
      <w:r>
        <w:rPr>
          <w:rFonts w:eastAsia="华文仿宋"/>
          <w:sz w:val="24"/>
        </w:rPr>
        <w:t>注：请于2021年6月10日前将回执发送至邮箱</w:t>
      </w:r>
      <w:r>
        <w:rPr>
          <w:rFonts w:eastAsia="华文仿宋"/>
          <w:color w:val="0000FF"/>
          <w:sz w:val="24"/>
        </w:rPr>
        <w:t>ctagtraining@1</w:t>
      </w:r>
      <w:r>
        <w:rPr>
          <w:rFonts w:hint="eastAsia" w:eastAsia="华文仿宋"/>
          <w:color w:val="0000FF"/>
          <w:sz w:val="24"/>
        </w:rPr>
        <w:t>26</w:t>
      </w:r>
      <w:r>
        <w:rPr>
          <w:rFonts w:eastAsia="华文仿宋"/>
          <w:color w:val="0000FF"/>
          <w:sz w:val="24"/>
        </w:rPr>
        <w:t>.com</w:t>
      </w:r>
      <w:r>
        <w:rPr>
          <w:rFonts w:hint="eastAsia" w:eastAsia="华文仿宋"/>
          <w:color w:val="0000FF"/>
          <w:sz w:val="24"/>
          <w:lang w:eastAsia="zh-CN"/>
        </w:rPr>
        <w:t>。</w:t>
      </w:r>
    </w:p>
    <w:sectPr>
      <w:headerReference r:id="rId3" w:type="first"/>
      <w:footerReference r:id="rId4" w:type="first"/>
      <w:pgSz w:w="11906" w:h="16838"/>
      <w:pgMar w:top="1701" w:right="1418" w:bottom="1134" w:left="1418" w:header="1134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53A2"/>
    <w:rsid w:val="7DB8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2021-05-15T01:25:00Z</dcterms:created>
  <dc:creator>Administrator</dc:creator>
  <cp:lastModifiedBy>Administrator</cp:lastModifiedBy>
  <dcterms:modified xsi:type="dcterms:W3CDTF">2021-05-15T01:36:58Z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5E462070AD4B4C1BB159CA3126A742B3</vt:lpwstr>
  </property>
</Properties>
</file>